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99F7" w14:textId="77777777" w:rsidR="004105A1" w:rsidRDefault="004105A1" w:rsidP="006D5D5E">
      <w:pPr>
        <w:ind w:left="1985"/>
        <w:rPr>
          <w:b/>
          <w:bCs/>
          <w:sz w:val="36"/>
          <w:szCs w:val="36"/>
        </w:rPr>
      </w:pPr>
    </w:p>
    <w:p w14:paraId="5BF1F6FE" w14:textId="0370E902" w:rsidR="006D5D5E" w:rsidRPr="006D5D5E" w:rsidRDefault="006D5D5E" w:rsidP="006D5D5E">
      <w:pPr>
        <w:ind w:left="1985"/>
        <w:rPr>
          <w:b/>
          <w:bCs/>
          <w:sz w:val="36"/>
          <w:szCs w:val="36"/>
        </w:rPr>
      </w:pPr>
      <w:r w:rsidRPr="006D5D5E">
        <w:rPr>
          <w:b/>
          <w:bCs/>
          <w:sz w:val="36"/>
          <w:szCs w:val="36"/>
        </w:rPr>
        <w:t>Alternative investeringsfonde (rød risikomærkning)</w:t>
      </w:r>
    </w:p>
    <w:p w14:paraId="77DBAFE3" w14:textId="51BBF5DE" w:rsidR="006D5D5E" w:rsidRPr="006D5D5E" w:rsidRDefault="006D5D5E" w:rsidP="006D5D5E">
      <w:pPr>
        <w:ind w:left="1985"/>
        <w:rPr>
          <w:color w:val="808080" w:themeColor="background1" w:themeShade="80"/>
        </w:rPr>
      </w:pPr>
      <w:r w:rsidRPr="006D5D5E">
        <w:rPr>
          <w:color w:val="808080" w:themeColor="background1" w:themeShade="80"/>
        </w:rPr>
        <w:t>En alternativ investeringsfond (AIF) kan investere i mange forskellige typer af aktiver. Med en AIF kan du som et supplement til din investering i traditionelle aktivklasser som aktier, obligationer og investeringsbeviser investere i alternative aktivklasser, fx ejendomme, valuta, energi eller infrastruktur, og dermed sprede din risiko.</w:t>
      </w:r>
    </w:p>
    <w:p w14:paraId="7DF04D76" w14:textId="41F7927F" w:rsidR="004B28D5" w:rsidRPr="00971A87" w:rsidRDefault="004B28D5" w:rsidP="00644EE5">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p>
    <w:p w14:paraId="22B507E7" w14:textId="77777777" w:rsidR="006D5D5E" w:rsidRDefault="006D5D5E" w:rsidP="00405B38">
      <w:pPr>
        <w:pStyle w:val="Brdtekst"/>
        <w:spacing w:line="244" w:lineRule="auto"/>
        <w:rPr>
          <w:rFonts w:asciiTheme="minorHAnsi" w:eastAsia="Cambria" w:hAnsiTheme="minorHAnsi" w:cs="Cambria"/>
          <w:b/>
          <w:bCs/>
          <w:color w:val="000000" w:themeColor="text1"/>
          <w:lang w:val="da-DK"/>
        </w:rPr>
      </w:pPr>
    </w:p>
    <w:p w14:paraId="260969D3" w14:textId="77777777" w:rsidR="006D5D5E" w:rsidRPr="007C685D" w:rsidRDefault="006D5D5E" w:rsidP="006D5D5E">
      <w:pPr>
        <w:pStyle w:val="Brdtekst"/>
        <w:rPr>
          <w:rFonts w:asciiTheme="minorHAnsi" w:hAnsiTheme="minorHAnsi" w:cstheme="minorHAnsi"/>
          <w:b/>
          <w:bCs/>
          <w:lang w:val="da-DK"/>
        </w:rPr>
      </w:pPr>
      <w:r w:rsidRPr="007C685D">
        <w:rPr>
          <w:rFonts w:asciiTheme="minorHAnsi" w:hAnsiTheme="minorHAnsi" w:cstheme="minorHAnsi"/>
          <w:b/>
          <w:bCs/>
          <w:lang w:val="da-DK"/>
        </w:rPr>
        <w:t>Hvad er en AIF?</w:t>
      </w:r>
    </w:p>
    <w:p w14:paraId="522D9925" w14:textId="6484DABE"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En AIF er en betegnelse for en kollektiv investeringsenhed, som findes i forskellige juridiske organiseringer fx foreninger (herunder kapitalforeninger og </w:t>
      </w:r>
      <w:proofErr w:type="spellStart"/>
      <w:r w:rsidRPr="007C685D">
        <w:rPr>
          <w:rFonts w:asciiTheme="minorHAnsi" w:hAnsiTheme="minorHAnsi" w:cstheme="minorHAnsi"/>
          <w:color w:val="808080" w:themeColor="background1" w:themeShade="80"/>
          <w:lang w:val="da-DK"/>
        </w:rPr>
        <w:t>hedgefonde</w:t>
      </w:r>
      <w:proofErr w:type="spellEnd"/>
      <w:r w:rsidRPr="007C685D">
        <w:rPr>
          <w:rFonts w:asciiTheme="minorHAnsi" w:hAnsiTheme="minorHAnsi" w:cstheme="minorHAnsi"/>
          <w:color w:val="808080" w:themeColor="background1" w:themeShade="80"/>
          <w:lang w:val="da-DK"/>
        </w:rPr>
        <w:t xml:space="preserve">), kommanditselskaber (ofte Private Equity fonde), aktieselskaber og anpartsselskaber med flere. Selv om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således kan være organiseret på forskellige måder, har de fleste fonde valgt ikke at leve op til kravene i EU-lovgivningen (UCITS), som regulerer fx spredning af risiko, og de kaldes derfor også non-UCITS. </w:t>
      </w:r>
      <w:r w:rsidRPr="00D21883">
        <w:rPr>
          <w:rFonts w:asciiTheme="minorHAnsi" w:hAnsiTheme="minorHAnsi" w:cstheme="minorHAnsi"/>
          <w:color w:val="808080" w:themeColor="background1" w:themeShade="80"/>
          <w:lang w:val="da-DK"/>
        </w:rPr>
        <w:t xml:space="preserve">Fælles for </w:t>
      </w:r>
      <w:proofErr w:type="spellStart"/>
      <w:r w:rsidRPr="00D21883">
        <w:rPr>
          <w:rFonts w:asciiTheme="minorHAnsi" w:hAnsiTheme="minorHAnsi" w:cstheme="minorHAnsi"/>
          <w:color w:val="808080" w:themeColor="background1" w:themeShade="80"/>
          <w:lang w:val="da-DK"/>
        </w:rPr>
        <w:t>AIFer</w:t>
      </w:r>
      <w:proofErr w:type="spellEnd"/>
      <w:r w:rsidRPr="00D21883">
        <w:rPr>
          <w:rFonts w:asciiTheme="minorHAnsi" w:hAnsiTheme="minorHAnsi" w:cstheme="minorHAnsi"/>
          <w:color w:val="808080" w:themeColor="background1" w:themeShade="80"/>
          <w:lang w:val="da-DK"/>
        </w:rPr>
        <w:t xml:space="preserve"> er, at deres forvaltere er underlagt tilsyn af Finanstilsynet og reguleres af lov om forvaltere af alternative</w:t>
      </w:r>
      <w:r w:rsidR="00D21883" w:rsidRPr="00D21883">
        <w:rPr>
          <w:rFonts w:asciiTheme="minorHAnsi" w:hAnsiTheme="minorHAnsi" w:cstheme="minorHAnsi"/>
          <w:color w:val="808080" w:themeColor="background1" w:themeShade="80"/>
          <w:lang w:val="da-DK"/>
        </w:rPr>
        <w:t xml:space="preserve"> </w:t>
      </w:r>
      <w:r w:rsidRPr="00D21883">
        <w:rPr>
          <w:rFonts w:asciiTheme="minorHAnsi" w:hAnsiTheme="minorHAnsi" w:cstheme="minorHAnsi"/>
          <w:color w:val="808080" w:themeColor="background1" w:themeShade="80"/>
          <w:lang w:val="da-DK"/>
        </w:rPr>
        <w:t xml:space="preserve">investeringsfonde.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er ejet af medlemmerne/aktionærerne/anparts- haverne, og ejerne har stemmeret på generalforsamlingerne.</w:t>
      </w:r>
    </w:p>
    <w:p w14:paraId="3A5903F2"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03F93D26"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Langt de fleste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er efter den danske lovgivning om </w:t>
      </w:r>
      <w:r w:rsidRPr="007C685D">
        <w:rPr>
          <w:rFonts w:asciiTheme="minorHAnsi" w:hAnsiTheme="minorHAnsi" w:cstheme="minorHAnsi"/>
          <w:i/>
          <w:color w:val="808080" w:themeColor="background1" w:themeShade="80"/>
          <w:lang w:val="da-DK"/>
        </w:rPr>
        <w:t>risikomærkning af investeringsprodukter</w:t>
      </w:r>
      <w:r w:rsidRPr="007C685D">
        <w:rPr>
          <w:rFonts w:asciiTheme="minorHAnsi" w:hAnsiTheme="minorHAnsi" w:cstheme="minorHAnsi"/>
          <w:color w:val="808080" w:themeColor="background1" w:themeShade="80"/>
          <w:lang w:val="da-DK"/>
        </w:rPr>
        <w:t xml:space="preserve"> risikomærkede røde, men enkelte, som opfylder betingelserne i § 157 a og § 157 b i lov om finansiel virksomhed, er risikomærkede gule. Alle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er komplekse instrumenter, hvilket stiller større krav til investorernes kendskab og erfaring til disse investeringsprodukter.</w:t>
      </w:r>
    </w:p>
    <w:p w14:paraId="0BAB934E"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20DAAC25"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En AIF ligner ofte en traditionel investeringsforening, men adskiller sig blandt andet fra disse ved at have friere investeringsrammer.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skal have en skriftlig politik for, hvordan kapitalen skal forvaltes for at skabe afkast til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investorer, men den skal ikke leve op til UCITS-reglernes krav om risikospredning. Det betyder, at en AIF har meget frie rammer for at fastsætte sin investeringspolitik, herunder fx i forhold til at gå langt og kort i markedet, geare investeringer og i øvrigt investere midler i aktiver, som ikke er tilladt for en </w:t>
      </w:r>
      <w:r w:rsidRPr="007C685D">
        <w:rPr>
          <w:rFonts w:asciiTheme="minorHAnsi" w:hAnsiTheme="minorHAnsi" w:cstheme="minorHAnsi"/>
          <w:color w:val="808080" w:themeColor="background1" w:themeShade="80"/>
          <w:lang w:val="da-DK"/>
        </w:rPr>
        <w:t xml:space="preserve">investeringsforening af investere i. Det kan fx være i råvarer, infrastruktur eller unoterede aktier. En AIF investerer ofte i illikvide aktiver, og </w:t>
      </w:r>
    </w:p>
    <w:p w14:paraId="3901C067"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503EC92A" w14:textId="000ACA5B" w:rsidR="006D5D5E" w:rsidRPr="007C685D" w:rsidRDefault="006D5D5E" w:rsidP="006D5D5E">
      <w:pPr>
        <w:pStyle w:val="Brdtekst"/>
        <w:rPr>
          <w:rFonts w:asciiTheme="minorHAnsi" w:hAnsiTheme="minorHAnsi" w:cstheme="minorHAnsi"/>
          <w:color w:val="808080" w:themeColor="background1" w:themeShade="80"/>
          <w:lang w:val="da-DK"/>
        </w:rPr>
      </w:pPr>
      <w:r w:rsidRPr="006D5D5E">
        <w:rPr>
          <w:rFonts w:asciiTheme="minorHAnsi" w:hAnsiTheme="minorHAnsi" w:cstheme="minorHAnsi"/>
          <w:color w:val="808080" w:themeColor="background1" w:themeShade="80"/>
          <w:lang w:val="da-DK"/>
        </w:rPr>
        <w:t xml:space="preserve">det betyder, at det kan være vanskeligt løbende at opgøre værdien af </w:t>
      </w:r>
      <w:proofErr w:type="spellStart"/>
      <w:r w:rsidRPr="006D5D5E">
        <w:rPr>
          <w:rFonts w:asciiTheme="minorHAnsi" w:hAnsiTheme="minorHAnsi" w:cstheme="minorHAnsi"/>
          <w:color w:val="808080" w:themeColor="background1" w:themeShade="80"/>
          <w:lang w:val="da-DK"/>
        </w:rPr>
        <w:t>AIFens</w:t>
      </w:r>
      <w:proofErr w:type="spellEnd"/>
      <w:r w:rsidRPr="006D5D5E">
        <w:rPr>
          <w:rFonts w:asciiTheme="minorHAnsi" w:hAnsiTheme="minorHAnsi" w:cstheme="minorHAnsi"/>
          <w:color w:val="808080" w:themeColor="background1" w:themeShade="80"/>
          <w:lang w:val="da-DK"/>
        </w:rPr>
        <w:t xml:space="preserve"> investeringer præcist. </w:t>
      </w:r>
      <w:r w:rsidRPr="007C685D">
        <w:rPr>
          <w:rFonts w:asciiTheme="minorHAnsi" w:hAnsiTheme="minorHAnsi" w:cstheme="minorHAnsi"/>
          <w:color w:val="808080" w:themeColor="background1" w:themeShade="80"/>
          <w:lang w:val="da-DK"/>
        </w:rPr>
        <w:t xml:space="preserve">Som udgangspunkt er der ikke nogen grænse for, hvilke og hvor store risici en AIF må tage, ud over hvad der følger af de dokumenter, som er udarbejdet for den enkelte AIF.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investeringspolitik er fastlagt i vedtægterne</w:t>
      </w:r>
    </w:p>
    <w:p w14:paraId="13B82215"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1A004098"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En AIF skal for at sikre, at midlerne opbevares forsvarligt have en depositar. Depositaren har blandt andet følgende opgaver:</w:t>
      </w:r>
    </w:p>
    <w:p w14:paraId="16BACD34"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Overvågning af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cash-flow.</w:t>
      </w:r>
    </w:p>
    <w:p w14:paraId="175F1065"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Opbevaring af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aktiver.</w:t>
      </w:r>
    </w:p>
    <w:p w14:paraId="3504B7A0"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1105532A"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Der findes såvel åbne som lukkede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Forskellen mellem de to typer er, at i en åben AIF kan investorer løbende investere i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ligesom de inden for fastsatte intervaller normalt kan få deres investering indløst.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skal som minimum offentliggøre den indre værdi mindst én gang om året. Det er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ansvar at sikre, at transaktioner kan finde sted med udgangspunkt i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indre værdi. Yderligere skal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have vedtægter, der ikke indeholder regler, som begrænser omsætteligheden. Hvis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markedsføres over for detailinvestor, og investerer den hovedsageligt i finansielle aktiver, så er det et yderligere krav, at muligheden for indløsning som udgangspunkt skal kunne finde sted minimum en gang om måneden. En lukket AIF er det modsatte af en åben, og her er der ikke mulighed for løbende emission og indløsning, hvilket betyder, at en handelspris kan afvige betydeligt fra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indre værdi. På samme måde som et aktieselskab er en lukket AIF forpligtet </w:t>
      </w:r>
      <w:r w:rsidRPr="007C685D">
        <w:rPr>
          <w:rFonts w:asciiTheme="minorHAnsi" w:hAnsiTheme="minorHAnsi" w:cstheme="minorHAnsi"/>
          <w:color w:val="808080" w:themeColor="background1" w:themeShade="80"/>
          <w:lang w:val="da-DK"/>
        </w:rPr>
        <w:t>til at holde sine investorer orienteret om udviklingen ved at offentliggøre halvårs- og årsregnskaber.</w:t>
      </w:r>
    </w:p>
    <w:p w14:paraId="1454242A"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7AFC11AE" w14:textId="77777777" w:rsidR="006D5D5E" w:rsidRPr="007C685D" w:rsidRDefault="006D5D5E" w:rsidP="006D5D5E">
      <w:pPr>
        <w:pStyle w:val="Brdtekst"/>
        <w:rPr>
          <w:rFonts w:asciiTheme="minorHAnsi" w:hAnsiTheme="minorHAnsi" w:cstheme="minorHAnsi"/>
          <w:b/>
          <w:bCs/>
          <w:lang w:val="da-DK"/>
        </w:rPr>
      </w:pPr>
      <w:r w:rsidRPr="007C685D">
        <w:rPr>
          <w:rFonts w:asciiTheme="minorHAnsi" w:hAnsiTheme="minorHAnsi" w:cstheme="minorHAnsi"/>
          <w:b/>
          <w:bCs/>
          <w:lang w:val="da-DK"/>
        </w:rPr>
        <w:t>Hvorfor investere i en AIF med rød risikomærkning?</w:t>
      </w:r>
    </w:p>
    <w:p w14:paraId="73841198"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En AIF etableres ofte, fordi den ønskede investeringsstrategi ikke kan </w:t>
      </w:r>
    </w:p>
    <w:p w14:paraId="27A2B378"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333F49C8" w14:textId="0B797413" w:rsidR="006D5D5E" w:rsidRPr="007C685D" w:rsidRDefault="006D5D5E" w:rsidP="006D5D5E">
      <w:pPr>
        <w:pStyle w:val="Brdtekst"/>
        <w:rPr>
          <w:rFonts w:asciiTheme="minorHAnsi" w:hAnsiTheme="minorHAnsi" w:cstheme="minorHAnsi"/>
          <w:color w:val="808080" w:themeColor="background1" w:themeShade="80"/>
          <w:lang w:val="da-DK"/>
        </w:rPr>
      </w:pPr>
      <w:r w:rsidRPr="006D5D5E">
        <w:rPr>
          <w:rFonts w:asciiTheme="minorHAnsi" w:hAnsiTheme="minorHAnsi" w:cstheme="minorHAnsi"/>
          <w:color w:val="808080" w:themeColor="background1" w:themeShade="80"/>
          <w:lang w:val="da-DK"/>
        </w:rPr>
        <w:t xml:space="preserve">realiseres inden for rammerne af en investeringsforening. </w:t>
      </w:r>
      <w:r w:rsidRPr="007C685D">
        <w:rPr>
          <w:rFonts w:asciiTheme="minorHAnsi" w:hAnsiTheme="minorHAnsi" w:cstheme="minorHAnsi"/>
          <w:color w:val="808080" w:themeColor="background1" w:themeShade="80"/>
          <w:lang w:val="da-DK"/>
        </w:rPr>
        <w:t xml:space="preserve">Det vil være tilfældet, hvis der er et ønske om, at strategien </w:t>
      </w:r>
      <w:proofErr w:type="gramStart"/>
      <w:r w:rsidRPr="007C685D">
        <w:rPr>
          <w:rFonts w:asciiTheme="minorHAnsi" w:hAnsiTheme="minorHAnsi" w:cstheme="minorHAnsi"/>
          <w:color w:val="808080" w:themeColor="background1" w:themeShade="80"/>
          <w:lang w:val="da-DK"/>
        </w:rPr>
        <w:t>eksempelvis</w:t>
      </w:r>
      <w:proofErr w:type="gramEnd"/>
      <w:r w:rsidRPr="007C685D">
        <w:rPr>
          <w:rFonts w:asciiTheme="minorHAnsi" w:hAnsiTheme="minorHAnsi" w:cstheme="minorHAnsi"/>
          <w:color w:val="808080" w:themeColor="background1" w:themeShade="80"/>
          <w:lang w:val="da-DK"/>
        </w:rPr>
        <w:t xml:space="preserve"> skal kunne rumme, at:</w:t>
      </w:r>
    </w:p>
    <w:p w14:paraId="4D66B434" w14:textId="77777777" w:rsidR="00D21883" w:rsidRPr="007C685D" w:rsidRDefault="00D21883" w:rsidP="006D5D5E">
      <w:pPr>
        <w:pStyle w:val="Brdtekst"/>
        <w:rPr>
          <w:rFonts w:asciiTheme="minorHAnsi" w:hAnsiTheme="minorHAnsi" w:cstheme="minorHAnsi"/>
          <w:color w:val="808080" w:themeColor="background1" w:themeShade="80"/>
          <w:lang w:val="da-DK"/>
        </w:rPr>
      </w:pPr>
    </w:p>
    <w:p w14:paraId="1DFE4404"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 • der investeres i utraditionelle aktivklasser</w:t>
      </w:r>
    </w:p>
    <w:p w14:paraId="3E84166F"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 • investeringerne geares, dvs. at der optages lån og investeres for de lånte penge</w:t>
      </w:r>
    </w:p>
    <w:p w14:paraId="6C5D7704"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 • der investeres i aktivklasser, der er illikvide (ikke noterede på regulerede markeder)</w:t>
      </w:r>
    </w:p>
    <w:p w14:paraId="58ABB45C" w14:textId="77777777"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 • der investeres i meget få værdipapirer (ringe spredning)</w:t>
      </w:r>
    </w:p>
    <w:p w14:paraId="4E331A71" w14:textId="77777777" w:rsidR="006D5D5E" w:rsidRPr="007C685D" w:rsidRDefault="006D5D5E" w:rsidP="006D5D5E">
      <w:pPr>
        <w:pStyle w:val="Brdtekst"/>
        <w:rPr>
          <w:rFonts w:asciiTheme="minorHAnsi" w:hAnsiTheme="minorHAnsi" w:cstheme="minorHAnsi"/>
          <w:color w:val="808080" w:themeColor="background1" w:themeShade="80"/>
          <w:lang w:val="da-DK"/>
        </w:rPr>
      </w:pPr>
    </w:p>
    <w:tbl>
      <w:tblPr>
        <w:tblStyle w:val="Gittertabel4-farve5"/>
        <w:tblW w:w="0" w:type="auto"/>
        <w:tblLook w:val="04A0" w:firstRow="1" w:lastRow="0" w:firstColumn="1" w:lastColumn="0" w:noHBand="0" w:noVBand="1"/>
      </w:tblPr>
      <w:tblGrid>
        <w:gridCol w:w="1380"/>
        <w:gridCol w:w="1448"/>
      </w:tblGrid>
      <w:tr w:rsidR="006D5D5E" w:rsidRPr="006D5D5E" w14:paraId="2761EBD2" w14:textId="77777777" w:rsidTr="00497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8A45E8" w14:textId="77777777" w:rsidR="006D5D5E" w:rsidRPr="006D5D5E" w:rsidRDefault="006D5D5E" w:rsidP="006D5D5E">
            <w:pPr>
              <w:pStyle w:val="Brdtekst"/>
              <w:rPr>
                <w:rFonts w:asciiTheme="minorHAnsi" w:hAnsiTheme="minorHAnsi" w:cstheme="minorHAnsi"/>
                <w:color w:val="auto"/>
              </w:rPr>
            </w:pPr>
            <w:proofErr w:type="spellStart"/>
            <w:r w:rsidRPr="006D5D5E">
              <w:rPr>
                <w:rFonts w:asciiTheme="minorHAnsi" w:hAnsiTheme="minorHAnsi" w:cstheme="minorHAnsi"/>
                <w:color w:val="auto"/>
              </w:rPr>
              <w:t>Traditionelle</w:t>
            </w:r>
            <w:proofErr w:type="spellEnd"/>
            <w:r w:rsidRPr="006D5D5E">
              <w:rPr>
                <w:rFonts w:asciiTheme="minorHAnsi" w:hAnsiTheme="minorHAnsi" w:cstheme="minorHAnsi"/>
                <w:color w:val="auto"/>
              </w:rPr>
              <w:t xml:space="preserve"> </w:t>
            </w:r>
            <w:proofErr w:type="spellStart"/>
            <w:r w:rsidRPr="006D5D5E">
              <w:rPr>
                <w:rFonts w:asciiTheme="minorHAnsi" w:hAnsiTheme="minorHAnsi" w:cstheme="minorHAnsi"/>
                <w:color w:val="auto"/>
              </w:rPr>
              <w:t>aktiver</w:t>
            </w:r>
            <w:proofErr w:type="spellEnd"/>
          </w:p>
        </w:tc>
        <w:tc>
          <w:tcPr>
            <w:tcW w:w="1984" w:type="dxa"/>
          </w:tcPr>
          <w:p w14:paraId="68A89B7D" w14:textId="77777777" w:rsidR="006D5D5E" w:rsidRPr="006D5D5E" w:rsidRDefault="006D5D5E" w:rsidP="006D5D5E">
            <w:pPr>
              <w:pStyle w:val="Brdtek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roofErr w:type="spellStart"/>
            <w:r w:rsidRPr="006D5D5E">
              <w:rPr>
                <w:rFonts w:asciiTheme="minorHAnsi" w:hAnsiTheme="minorHAnsi" w:cstheme="minorHAnsi"/>
                <w:color w:val="auto"/>
              </w:rPr>
              <w:t>Utraditionelle</w:t>
            </w:r>
            <w:proofErr w:type="spellEnd"/>
            <w:r w:rsidRPr="006D5D5E">
              <w:rPr>
                <w:rFonts w:asciiTheme="minorHAnsi" w:hAnsiTheme="minorHAnsi" w:cstheme="minorHAnsi"/>
                <w:color w:val="auto"/>
              </w:rPr>
              <w:t xml:space="preserve"> </w:t>
            </w:r>
            <w:proofErr w:type="spellStart"/>
            <w:r w:rsidRPr="006D5D5E">
              <w:rPr>
                <w:rFonts w:asciiTheme="minorHAnsi" w:hAnsiTheme="minorHAnsi" w:cstheme="minorHAnsi"/>
                <w:color w:val="auto"/>
              </w:rPr>
              <w:t>aktiver</w:t>
            </w:r>
            <w:proofErr w:type="spellEnd"/>
          </w:p>
        </w:tc>
      </w:tr>
      <w:tr w:rsidR="006D5D5E" w:rsidRPr="006D5D5E" w14:paraId="0344557C" w14:textId="77777777" w:rsidTr="0049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2A08FDB" w14:textId="77777777" w:rsidR="006D5D5E" w:rsidRPr="006D5D5E" w:rsidRDefault="006D5D5E" w:rsidP="006D5D5E">
            <w:pPr>
              <w:pStyle w:val="Brdtekst"/>
              <w:rPr>
                <w:rFonts w:asciiTheme="minorHAnsi" w:hAnsiTheme="minorHAnsi" w:cstheme="minorHAnsi"/>
                <w:b w:val="0"/>
                <w:bCs w:val="0"/>
              </w:rPr>
            </w:pPr>
            <w:proofErr w:type="spellStart"/>
            <w:r w:rsidRPr="006D5D5E">
              <w:rPr>
                <w:rFonts w:asciiTheme="minorHAnsi" w:hAnsiTheme="minorHAnsi" w:cstheme="minorHAnsi"/>
                <w:b w:val="0"/>
                <w:bCs w:val="0"/>
              </w:rPr>
              <w:t>Aktier</w:t>
            </w:r>
            <w:proofErr w:type="spellEnd"/>
          </w:p>
        </w:tc>
        <w:tc>
          <w:tcPr>
            <w:tcW w:w="1984" w:type="dxa"/>
          </w:tcPr>
          <w:p w14:paraId="14BBCA15" w14:textId="77777777" w:rsidR="006D5D5E" w:rsidRPr="006D5D5E" w:rsidRDefault="006D5D5E" w:rsidP="006D5D5E">
            <w:pPr>
              <w:pStyle w:val="Brd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Ejendomme</w:t>
            </w:r>
            <w:proofErr w:type="spellEnd"/>
          </w:p>
        </w:tc>
      </w:tr>
      <w:tr w:rsidR="006D5D5E" w:rsidRPr="006D5D5E" w14:paraId="38DED981" w14:textId="77777777" w:rsidTr="00497B17">
        <w:tc>
          <w:tcPr>
            <w:cnfStyle w:val="001000000000" w:firstRow="0" w:lastRow="0" w:firstColumn="1" w:lastColumn="0" w:oddVBand="0" w:evenVBand="0" w:oddHBand="0" w:evenHBand="0" w:firstRowFirstColumn="0" w:firstRowLastColumn="0" w:lastRowFirstColumn="0" w:lastRowLastColumn="0"/>
            <w:tcW w:w="1980" w:type="dxa"/>
          </w:tcPr>
          <w:p w14:paraId="6F901EF5" w14:textId="77777777" w:rsidR="006D5D5E" w:rsidRPr="006D5D5E" w:rsidRDefault="006D5D5E" w:rsidP="006D5D5E">
            <w:pPr>
              <w:pStyle w:val="Brdtekst"/>
              <w:rPr>
                <w:rFonts w:asciiTheme="minorHAnsi" w:hAnsiTheme="minorHAnsi" w:cstheme="minorHAnsi"/>
                <w:b w:val="0"/>
                <w:bCs w:val="0"/>
              </w:rPr>
            </w:pPr>
            <w:proofErr w:type="spellStart"/>
            <w:r w:rsidRPr="006D5D5E">
              <w:rPr>
                <w:rFonts w:asciiTheme="minorHAnsi" w:hAnsiTheme="minorHAnsi" w:cstheme="minorHAnsi"/>
                <w:b w:val="0"/>
                <w:bCs w:val="0"/>
              </w:rPr>
              <w:t>Obligationer</w:t>
            </w:r>
            <w:proofErr w:type="spellEnd"/>
          </w:p>
        </w:tc>
        <w:tc>
          <w:tcPr>
            <w:tcW w:w="1984" w:type="dxa"/>
          </w:tcPr>
          <w:p w14:paraId="07007D98" w14:textId="77777777" w:rsidR="006D5D5E" w:rsidRPr="006D5D5E" w:rsidRDefault="006D5D5E" w:rsidP="006D5D5E">
            <w:pPr>
              <w:pStyle w:val="Brd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5D5E">
              <w:rPr>
                <w:rFonts w:asciiTheme="minorHAnsi" w:hAnsiTheme="minorHAnsi" w:cstheme="minorHAnsi"/>
              </w:rPr>
              <w:t>Private Equity</w:t>
            </w:r>
          </w:p>
        </w:tc>
      </w:tr>
      <w:tr w:rsidR="006D5D5E" w:rsidRPr="006D5D5E" w14:paraId="57962280" w14:textId="77777777" w:rsidTr="0049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4B06EC" w14:textId="77777777" w:rsidR="006D5D5E" w:rsidRPr="006D5D5E" w:rsidRDefault="006D5D5E" w:rsidP="006D5D5E">
            <w:pPr>
              <w:pStyle w:val="Brdtekst"/>
              <w:rPr>
                <w:rFonts w:asciiTheme="minorHAnsi" w:hAnsiTheme="minorHAnsi" w:cstheme="minorHAnsi"/>
                <w:b w:val="0"/>
                <w:bCs w:val="0"/>
              </w:rPr>
            </w:pPr>
            <w:proofErr w:type="spellStart"/>
            <w:r w:rsidRPr="006D5D5E">
              <w:rPr>
                <w:rFonts w:asciiTheme="minorHAnsi" w:hAnsiTheme="minorHAnsi" w:cstheme="minorHAnsi"/>
                <w:b w:val="0"/>
                <w:bCs w:val="0"/>
              </w:rPr>
              <w:t>Kontanter</w:t>
            </w:r>
            <w:proofErr w:type="spellEnd"/>
          </w:p>
        </w:tc>
        <w:tc>
          <w:tcPr>
            <w:tcW w:w="1984" w:type="dxa"/>
          </w:tcPr>
          <w:p w14:paraId="51557C80" w14:textId="77777777" w:rsidR="006D5D5E" w:rsidRPr="006D5D5E" w:rsidRDefault="006D5D5E" w:rsidP="006D5D5E">
            <w:pPr>
              <w:pStyle w:val="Brd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Råvarer</w:t>
            </w:r>
            <w:proofErr w:type="spellEnd"/>
          </w:p>
        </w:tc>
      </w:tr>
      <w:tr w:rsidR="006D5D5E" w:rsidRPr="006D5D5E" w14:paraId="130BCFA0" w14:textId="77777777" w:rsidTr="00497B17">
        <w:tc>
          <w:tcPr>
            <w:cnfStyle w:val="001000000000" w:firstRow="0" w:lastRow="0" w:firstColumn="1" w:lastColumn="0" w:oddVBand="0" w:evenVBand="0" w:oddHBand="0" w:evenHBand="0" w:firstRowFirstColumn="0" w:firstRowLastColumn="0" w:lastRowFirstColumn="0" w:lastRowLastColumn="0"/>
            <w:tcW w:w="1980" w:type="dxa"/>
          </w:tcPr>
          <w:p w14:paraId="35B666D6" w14:textId="77777777" w:rsidR="006D5D5E" w:rsidRPr="006D5D5E" w:rsidRDefault="006D5D5E" w:rsidP="006D5D5E">
            <w:pPr>
              <w:pStyle w:val="Brdtekst"/>
              <w:rPr>
                <w:rFonts w:asciiTheme="minorHAnsi" w:hAnsiTheme="minorHAnsi" w:cstheme="minorHAnsi"/>
              </w:rPr>
            </w:pPr>
          </w:p>
        </w:tc>
        <w:tc>
          <w:tcPr>
            <w:tcW w:w="1984" w:type="dxa"/>
          </w:tcPr>
          <w:p w14:paraId="3193ED85" w14:textId="77777777" w:rsidR="006D5D5E" w:rsidRPr="006D5D5E" w:rsidRDefault="006D5D5E" w:rsidP="006D5D5E">
            <w:pPr>
              <w:pStyle w:val="Brd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5D5E">
              <w:rPr>
                <w:rFonts w:asciiTheme="minorHAnsi" w:hAnsiTheme="minorHAnsi" w:cstheme="minorHAnsi"/>
              </w:rPr>
              <w:t>Valuta</w:t>
            </w:r>
          </w:p>
        </w:tc>
      </w:tr>
      <w:tr w:rsidR="006D5D5E" w:rsidRPr="006D5D5E" w14:paraId="6D8691EE" w14:textId="77777777" w:rsidTr="0049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28EB77" w14:textId="77777777" w:rsidR="006D5D5E" w:rsidRPr="006D5D5E" w:rsidRDefault="006D5D5E" w:rsidP="006D5D5E">
            <w:pPr>
              <w:pStyle w:val="Brdtekst"/>
              <w:rPr>
                <w:rFonts w:asciiTheme="minorHAnsi" w:hAnsiTheme="minorHAnsi" w:cstheme="minorHAnsi"/>
              </w:rPr>
            </w:pPr>
          </w:p>
        </w:tc>
        <w:tc>
          <w:tcPr>
            <w:tcW w:w="1984" w:type="dxa"/>
          </w:tcPr>
          <w:p w14:paraId="07DE12DE" w14:textId="77777777" w:rsidR="006D5D5E" w:rsidRPr="006D5D5E" w:rsidRDefault="006D5D5E" w:rsidP="006D5D5E">
            <w:pPr>
              <w:pStyle w:val="Brd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Energi</w:t>
            </w:r>
            <w:proofErr w:type="spellEnd"/>
          </w:p>
        </w:tc>
      </w:tr>
      <w:tr w:rsidR="006D5D5E" w:rsidRPr="006D5D5E" w14:paraId="07BFC0E2" w14:textId="77777777" w:rsidTr="00497B17">
        <w:tc>
          <w:tcPr>
            <w:cnfStyle w:val="001000000000" w:firstRow="0" w:lastRow="0" w:firstColumn="1" w:lastColumn="0" w:oddVBand="0" w:evenVBand="0" w:oddHBand="0" w:evenHBand="0" w:firstRowFirstColumn="0" w:firstRowLastColumn="0" w:lastRowFirstColumn="0" w:lastRowLastColumn="0"/>
            <w:tcW w:w="1980" w:type="dxa"/>
          </w:tcPr>
          <w:p w14:paraId="5E995C02" w14:textId="77777777" w:rsidR="006D5D5E" w:rsidRPr="006D5D5E" w:rsidRDefault="006D5D5E" w:rsidP="006D5D5E">
            <w:pPr>
              <w:pStyle w:val="Brdtekst"/>
              <w:rPr>
                <w:rFonts w:asciiTheme="minorHAnsi" w:hAnsiTheme="minorHAnsi" w:cstheme="minorHAnsi"/>
              </w:rPr>
            </w:pPr>
          </w:p>
        </w:tc>
        <w:tc>
          <w:tcPr>
            <w:tcW w:w="1984" w:type="dxa"/>
          </w:tcPr>
          <w:p w14:paraId="3C6B9F01" w14:textId="77777777" w:rsidR="006D5D5E" w:rsidRPr="006D5D5E" w:rsidRDefault="006D5D5E" w:rsidP="006D5D5E">
            <w:pPr>
              <w:pStyle w:val="Brd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Infrastruktur</w:t>
            </w:r>
            <w:proofErr w:type="spellEnd"/>
          </w:p>
        </w:tc>
      </w:tr>
    </w:tbl>
    <w:p w14:paraId="62575792" w14:textId="77777777" w:rsidR="006D5D5E" w:rsidRPr="006D5D5E" w:rsidRDefault="006D5D5E" w:rsidP="006D5D5E">
      <w:pPr>
        <w:pStyle w:val="Brdtekst"/>
        <w:rPr>
          <w:rFonts w:asciiTheme="minorHAnsi" w:hAnsiTheme="minorHAnsi" w:cstheme="minorHAnsi"/>
          <w:color w:val="808080" w:themeColor="background1" w:themeShade="80"/>
        </w:rPr>
      </w:pPr>
    </w:p>
    <w:p w14:paraId="4BC76217" w14:textId="77777777" w:rsidR="006D5D5E" w:rsidRPr="006D5D5E" w:rsidRDefault="006D5D5E" w:rsidP="006D5D5E">
      <w:pPr>
        <w:pStyle w:val="Brdtekst"/>
        <w:rPr>
          <w:rFonts w:asciiTheme="minorHAnsi" w:hAnsiTheme="minorHAnsi" w:cstheme="minorHAnsi"/>
          <w:color w:val="808080" w:themeColor="background1" w:themeShade="80"/>
        </w:rPr>
      </w:pPr>
    </w:p>
    <w:p w14:paraId="3B0AF555" w14:textId="77777777" w:rsidR="006D5D5E" w:rsidRPr="007C685D" w:rsidRDefault="006D5D5E" w:rsidP="006D5D5E">
      <w:pPr>
        <w:pStyle w:val="Brdtekst"/>
        <w:rPr>
          <w:rFonts w:asciiTheme="minorHAnsi" w:hAnsiTheme="minorHAnsi" w:cstheme="minorHAnsi"/>
          <w:b/>
          <w:bCs/>
          <w:lang w:val="da-DK"/>
        </w:rPr>
      </w:pPr>
      <w:r w:rsidRPr="007C685D">
        <w:rPr>
          <w:rFonts w:asciiTheme="minorHAnsi" w:hAnsiTheme="minorHAnsi" w:cstheme="minorHAnsi"/>
          <w:b/>
          <w:bCs/>
          <w:lang w:val="da-DK"/>
        </w:rPr>
        <w:t>Målgruppe for en AIF med rød risikomærkning</w:t>
      </w:r>
    </w:p>
    <w:p w14:paraId="6D47D327" w14:textId="77777777" w:rsidR="004105A1"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Investering i en AIF er kun egnet for dig som investor, hvis du besidder den </w:t>
      </w:r>
      <w:proofErr w:type="gramStart"/>
      <w:r w:rsidRPr="007C685D">
        <w:rPr>
          <w:rFonts w:asciiTheme="minorHAnsi" w:hAnsiTheme="minorHAnsi" w:cstheme="minorHAnsi"/>
          <w:color w:val="808080" w:themeColor="background1" w:themeShade="80"/>
          <w:lang w:val="da-DK"/>
        </w:rPr>
        <w:t>fornødne</w:t>
      </w:r>
      <w:proofErr w:type="gramEnd"/>
      <w:r w:rsidRPr="007C685D">
        <w:rPr>
          <w:rFonts w:asciiTheme="minorHAnsi" w:hAnsiTheme="minorHAnsi" w:cstheme="minorHAnsi"/>
          <w:color w:val="808080" w:themeColor="background1" w:themeShade="80"/>
          <w:lang w:val="da-DK"/>
        </w:rPr>
        <w:t xml:space="preserve"> viden og erfaring til at forstå investeringen og håndtere de risici, som investeringen medfører. Du bør betragte investering i en AIF som et supplement til mere traditionelle investeringer i aktier, obligationer og investeringsforeningsbeviser, og investeringer i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bør som udgangspunkt kun udgøre en mindre del af din samlede portefølje. Ofte kræver investering i en AIF, at du som </w:t>
      </w:r>
    </w:p>
    <w:p w14:paraId="2E7283B7" w14:textId="004EE22F"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lastRenderedPageBreak/>
        <w:t xml:space="preserve">investor har en lang tidshorisont, og du skal have mulighed for at bære et eventuelt økonomisk tab. </w:t>
      </w:r>
    </w:p>
    <w:p w14:paraId="7A33C20B"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2EA81389" w14:textId="77777777" w:rsidR="006D5D5E" w:rsidRPr="007C685D" w:rsidRDefault="006D5D5E" w:rsidP="006D5D5E">
      <w:pPr>
        <w:pStyle w:val="Brdtekst"/>
        <w:rPr>
          <w:rFonts w:asciiTheme="minorHAnsi" w:hAnsiTheme="minorHAnsi" w:cstheme="minorHAnsi"/>
          <w:b/>
          <w:bCs/>
          <w:lang w:val="da-DK"/>
        </w:rPr>
      </w:pPr>
      <w:r w:rsidRPr="007C685D">
        <w:rPr>
          <w:rFonts w:asciiTheme="minorHAnsi" w:hAnsiTheme="minorHAnsi" w:cstheme="minorHAnsi"/>
          <w:b/>
          <w:bCs/>
          <w:lang w:val="da-DK"/>
        </w:rPr>
        <w:t>Afkastmuligheder i en AIF</w:t>
      </w:r>
    </w:p>
    <w:p w14:paraId="01024C36" w14:textId="57C88B28"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De fleste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har fokus på absolut afkast, dvs. at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fokuserer på at skabe det højest mulige afkast inden for de investeringsrammer, som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er underlagt. </w:t>
      </w:r>
      <w:r w:rsidRPr="00D21883">
        <w:rPr>
          <w:rFonts w:asciiTheme="minorHAnsi" w:hAnsiTheme="minorHAnsi" w:cstheme="minorHAnsi"/>
          <w:color w:val="808080" w:themeColor="background1" w:themeShade="80"/>
          <w:lang w:val="da-DK"/>
        </w:rPr>
        <w:t>En AIF har derfor normalt ikke til formål at følge et benchmark (</w:t>
      </w:r>
      <w:proofErr w:type="spellStart"/>
      <w:r w:rsidRPr="00D21883">
        <w:rPr>
          <w:rFonts w:asciiTheme="minorHAnsi" w:hAnsiTheme="minorHAnsi" w:cstheme="minorHAnsi"/>
          <w:color w:val="808080" w:themeColor="background1" w:themeShade="80"/>
          <w:lang w:val="da-DK"/>
        </w:rPr>
        <w:t>sammenlignings</w:t>
      </w:r>
      <w:r w:rsidR="00D21883" w:rsidRPr="00D21883">
        <w:rPr>
          <w:rFonts w:asciiTheme="minorHAnsi" w:hAnsiTheme="minorHAnsi" w:cstheme="minorHAnsi"/>
          <w:color w:val="808080" w:themeColor="background1" w:themeShade="80"/>
          <w:lang w:val="da-DK"/>
        </w:rPr>
        <w:t>-</w:t>
      </w:r>
      <w:r w:rsidRPr="00D21883">
        <w:rPr>
          <w:rFonts w:asciiTheme="minorHAnsi" w:hAnsiTheme="minorHAnsi" w:cstheme="minorHAnsi"/>
          <w:color w:val="808080" w:themeColor="background1" w:themeShade="80"/>
          <w:lang w:val="da-DK"/>
        </w:rPr>
        <w:t>grundlag</w:t>
      </w:r>
      <w:proofErr w:type="spellEnd"/>
      <w:r w:rsidRPr="00D21883">
        <w:rPr>
          <w:rFonts w:asciiTheme="minorHAnsi" w:hAnsiTheme="minorHAnsi" w:cstheme="minorHAnsi"/>
          <w:color w:val="808080" w:themeColor="background1" w:themeShade="80"/>
          <w:lang w:val="da-DK"/>
        </w:rPr>
        <w:t xml:space="preserve">). </w:t>
      </w:r>
      <w:r w:rsidRPr="007C685D">
        <w:rPr>
          <w:rFonts w:asciiTheme="minorHAnsi" w:hAnsiTheme="minorHAnsi" w:cstheme="minorHAnsi"/>
          <w:color w:val="808080" w:themeColor="background1" w:themeShade="80"/>
          <w:lang w:val="da-DK"/>
        </w:rPr>
        <w:t xml:space="preserve">Det er anderledes i forhold til en investeringsforening, som normalt fokuserer på relativt afkast, som betyder, at afdelingen måler sit afkast op mod et benchmark. Derfor udvikler afkastene sig i teorien anderledes end afkastene på traditionelle investeringer. Afhængig af strategien i den enkelte AIF vil afkastene have mulighed for at være højere og mere stabile end på de traditionelle investeringsforeninger, men det modsatte vil naturligvis også kunne være tilfældet. </w:t>
      </w:r>
    </w:p>
    <w:p w14:paraId="50325423"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35D2961D" w14:textId="77777777" w:rsidR="006D5D5E" w:rsidRPr="007C685D" w:rsidRDefault="006D5D5E" w:rsidP="006D5D5E">
      <w:pPr>
        <w:pStyle w:val="Brdtekst"/>
        <w:rPr>
          <w:rFonts w:asciiTheme="minorHAnsi" w:hAnsiTheme="minorHAnsi" w:cstheme="minorHAnsi"/>
          <w:b/>
          <w:bCs/>
          <w:lang w:val="da-DK"/>
        </w:rPr>
      </w:pPr>
      <w:r w:rsidRPr="007C685D">
        <w:rPr>
          <w:rFonts w:asciiTheme="minorHAnsi" w:hAnsiTheme="minorHAnsi" w:cstheme="minorHAnsi"/>
          <w:b/>
          <w:bCs/>
          <w:lang w:val="da-DK"/>
        </w:rPr>
        <w:t xml:space="preserve">Hvad er risikoen? </w:t>
      </w:r>
    </w:p>
    <w:p w14:paraId="6AD59BD7" w14:textId="77777777" w:rsidR="006D5D5E" w:rsidRPr="007C685D" w:rsidRDefault="006D5D5E" w:rsidP="006D5D5E">
      <w:pPr>
        <w:pStyle w:val="Brdtekst"/>
        <w:rPr>
          <w:rFonts w:asciiTheme="minorHAnsi" w:hAnsiTheme="minorHAnsi" w:cstheme="minorHAnsi"/>
          <w:color w:val="808080" w:themeColor="background1" w:themeShade="80"/>
          <w:lang w:val="da-DK"/>
        </w:rPr>
      </w:pP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har som beskrevet oven for mulighed for at påtage sig meget store risici. Det betyder, at du i værste fald kan miste hele din investering. Du kan dog aldrig miste mere end din investering i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Det kan </w:t>
      </w:r>
      <w:proofErr w:type="gramStart"/>
      <w:r w:rsidRPr="007C685D">
        <w:rPr>
          <w:rFonts w:asciiTheme="minorHAnsi" w:hAnsiTheme="minorHAnsi" w:cstheme="minorHAnsi"/>
          <w:color w:val="808080" w:themeColor="background1" w:themeShade="80"/>
          <w:lang w:val="da-DK"/>
        </w:rPr>
        <w:t>eksempelvis</w:t>
      </w:r>
      <w:proofErr w:type="gramEnd"/>
      <w:r w:rsidRPr="007C685D">
        <w:rPr>
          <w:rFonts w:asciiTheme="minorHAnsi" w:hAnsiTheme="minorHAnsi" w:cstheme="minorHAnsi"/>
          <w:color w:val="808080" w:themeColor="background1" w:themeShade="80"/>
          <w:lang w:val="da-DK"/>
        </w:rPr>
        <w:t xml:space="preserve"> ske, hvis en AIF går konkurs, fordi tabene som følge af fx gearing overstiger afdelingens formue. </w:t>
      </w:r>
    </w:p>
    <w:p w14:paraId="1FC887FC"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0BF69B1B" w14:textId="77777777" w:rsidR="004105A1" w:rsidRDefault="006D5D5E" w:rsidP="006D5D5E">
      <w:pPr>
        <w:pStyle w:val="Brdtekst"/>
        <w:rPr>
          <w:rFonts w:asciiTheme="minorHAnsi" w:hAnsiTheme="minorHAnsi" w:cstheme="minorHAnsi"/>
          <w:color w:val="808080" w:themeColor="background1" w:themeShade="80"/>
          <w:lang w:val="da-DK"/>
        </w:rPr>
      </w:pPr>
      <w:r w:rsidRPr="00D21883">
        <w:rPr>
          <w:rFonts w:asciiTheme="minorHAnsi" w:hAnsiTheme="minorHAnsi" w:cstheme="minorHAnsi"/>
          <w:color w:val="808080" w:themeColor="background1" w:themeShade="80"/>
          <w:lang w:val="da-DK"/>
        </w:rPr>
        <w:t xml:space="preserve">Investering i </w:t>
      </w:r>
      <w:proofErr w:type="spellStart"/>
      <w:r w:rsidRPr="00D21883">
        <w:rPr>
          <w:rFonts w:asciiTheme="minorHAnsi" w:hAnsiTheme="minorHAnsi" w:cstheme="minorHAnsi"/>
          <w:color w:val="808080" w:themeColor="background1" w:themeShade="80"/>
          <w:lang w:val="da-DK"/>
        </w:rPr>
        <w:t>AIFer</w:t>
      </w:r>
      <w:proofErr w:type="spellEnd"/>
      <w:r w:rsidRPr="00D21883">
        <w:rPr>
          <w:rFonts w:asciiTheme="minorHAnsi" w:hAnsiTheme="minorHAnsi" w:cstheme="minorHAnsi"/>
          <w:color w:val="808080" w:themeColor="background1" w:themeShade="80"/>
          <w:lang w:val="da-DK"/>
        </w:rPr>
        <w:t xml:space="preserve"> er altid forbundet med risiko, både i forhold til afkastet og værdien af din investering. </w:t>
      </w:r>
      <w:r w:rsidRPr="007C685D">
        <w:rPr>
          <w:rFonts w:asciiTheme="minorHAnsi" w:hAnsiTheme="minorHAnsi" w:cstheme="minorHAnsi"/>
          <w:color w:val="808080" w:themeColor="background1" w:themeShade="80"/>
          <w:lang w:val="da-DK"/>
        </w:rPr>
        <w:t xml:space="preserve">Risikoen varierer meget og afspejler risikoen for de enkelte aktivtyper, som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investerer i. Fx kan en AIF blive udsat for samme risici som traditionelle aktiver såsom markedsrisiko, </w:t>
      </w:r>
      <w:r w:rsidRPr="007C685D">
        <w:rPr>
          <w:rFonts w:asciiTheme="minorHAnsi" w:hAnsiTheme="minorHAnsi" w:cstheme="minorHAnsi"/>
          <w:color w:val="808080" w:themeColor="background1" w:themeShade="80"/>
          <w:lang w:val="da-DK"/>
        </w:rPr>
        <w:t xml:space="preserve">likviditetsrisiko renterisiko, valutakursrisiko, kreditrisiko, modpartsrisiko, rådgiverrisiko, </w:t>
      </w:r>
    </w:p>
    <w:p w14:paraId="6D59C635" w14:textId="07EBE8CE" w:rsidR="00D21883" w:rsidRPr="007C685D" w:rsidRDefault="004105A1" w:rsidP="006D5D5E">
      <w:pPr>
        <w:pStyle w:val="Brdtekst"/>
        <w:rPr>
          <w:rFonts w:asciiTheme="minorHAnsi" w:hAnsiTheme="minorHAnsi" w:cstheme="minorHAnsi"/>
          <w:color w:val="808080" w:themeColor="background1" w:themeShade="80"/>
          <w:lang w:val="da-DK"/>
        </w:rPr>
      </w:pPr>
      <w:r>
        <w:rPr>
          <w:rFonts w:asciiTheme="minorHAnsi" w:hAnsiTheme="minorHAnsi" w:cstheme="minorHAnsi"/>
          <w:color w:val="808080" w:themeColor="background1" w:themeShade="80"/>
          <w:lang w:val="da-DK"/>
        </w:rPr>
        <w:t>b</w:t>
      </w:r>
      <w:r w:rsidR="006D5D5E" w:rsidRPr="007C685D">
        <w:rPr>
          <w:rFonts w:asciiTheme="minorHAnsi" w:hAnsiTheme="minorHAnsi" w:cstheme="minorHAnsi"/>
          <w:color w:val="808080" w:themeColor="background1" w:themeShade="80"/>
          <w:lang w:val="da-DK"/>
        </w:rPr>
        <w:t xml:space="preserve">æredygtighedsrisici og politiske risici. </w:t>
      </w:r>
    </w:p>
    <w:p w14:paraId="67645D1E" w14:textId="77777777" w:rsidR="00D21883" w:rsidRPr="007C685D" w:rsidRDefault="00D21883" w:rsidP="006D5D5E">
      <w:pPr>
        <w:pStyle w:val="Brdtekst"/>
        <w:rPr>
          <w:rFonts w:asciiTheme="minorHAnsi" w:hAnsiTheme="minorHAnsi" w:cstheme="minorHAnsi"/>
          <w:color w:val="808080" w:themeColor="background1" w:themeShade="80"/>
          <w:lang w:val="da-DK"/>
        </w:rPr>
      </w:pPr>
    </w:p>
    <w:p w14:paraId="7FB5840A" w14:textId="2B3F23E3" w:rsidR="00D21883" w:rsidRDefault="006D5D5E" w:rsidP="006D5D5E">
      <w:pPr>
        <w:pStyle w:val="Brdtekst"/>
        <w:rPr>
          <w:rFonts w:asciiTheme="minorHAnsi" w:hAnsiTheme="minorHAnsi" w:cstheme="minorHAnsi"/>
          <w:color w:val="808080" w:themeColor="background1" w:themeShade="80"/>
          <w:lang w:val="da-DK"/>
        </w:rPr>
      </w:pPr>
      <w:r w:rsidRPr="00D21883">
        <w:rPr>
          <w:rFonts w:asciiTheme="minorHAnsi" w:hAnsiTheme="minorHAnsi" w:cstheme="minorHAnsi"/>
          <w:color w:val="808080" w:themeColor="background1" w:themeShade="80"/>
          <w:lang w:val="da-DK"/>
        </w:rPr>
        <w:t xml:space="preserve">Du kan læse mere om disse risici i vores </w:t>
      </w:r>
      <w:proofErr w:type="spellStart"/>
      <w:r w:rsidRPr="00D21883">
        <w:rPr>
          <w:rFonts w:asciiTheme="minorHAnsi" w:hAnsiTheme="minorHAnsi" w:cstheme="minorHAnsi"/>
          <w:color w:val="808080" w:themeColor="background1" w:themeShade="80"/>
          <w:lang w:val="da-DK"/>
        </w:rPr>
        <w:t>faktaark</w:t>
      </w:r>
      <w:proofErr w:type="spellEnd"/>
      <w:r w:rsidRPr="00D21883">
        <w:rPr>
          <w:rFonts w:asciiTheme="minorHAnsi" w:hAnsiTheme="minorHAnsi" w:cstheme="minorHAnsi"/>
          <w:color w:val="808080" w:themeColor="background1" w:themeShade="80"/>
          <w:lang w:val="da-DK"/>
        </w:rPr>
        <w:t xml:space="preserve"> for de enkelte aktiver, som </w:t>
      </w:r>
      <w:proofErr w:type="spellStart"/>
      <w:r w:rsidRPr="00D21883">
        <w:rPr>
          <w:rFonts w:asciiTheme="minorHAnsi" w:hAnsiTheme="minorHAnsi" w:cstheme="minorHAnsi"/>
          <w:color w:val="808080" w:themeColor="background1" w:themeShade="80"/>
          <w:lang w:val="da-DK"/>
        </w:rPr>
        <w:t>AIFen</w:t>
      </w:r>
      <w:proofErr w:type="spellEnd"/>
      <w:r w:rsidRPr="00D21883">
        <w:rPr>
          <w:rFonts w:asciiTheme="minorHAnsi" w:hAnsiTheme="minorHAnsi" w:cstheme="minorHAnsi"/>
          <w:color w:val="808080" w:themeColor="background1" w:themeShade="80"/>
          <w:lang w:val="da-DK"/>
        </w:rPr>
        <w:t xml:space="preserve"> investerer i, og i materialet, som er udarbejdet af den AIF, du vil investere i.</w:t>
      </w:r>
    </w:p>
    <w:p w14:paraId="3050826C" w14:textId="77777777" w:rsidR="005477D6" w:rsidRDefault="005477D6" w:rsidP="006D5D5E">
      <w:pPr>
        <w:pStyle w:val="Brdtekst"/>
        <w:rPr>
          <w:rFonts w:asciiTheme="minorHAnsi" w:hAnsiTheme="minorHAnsi" w:cstheme="minorHAnsi"/>
          <w:color w:val="808080" w:themeColor="background1" w:themeShade="80"/>
          <w:lang w:val="da-DK"/>
        </w:rPr>
      </w:pPr>
    </w:p>
    <w:p w14:paraId="7688E141" w14:textId="4C01E4DB" w:rsidR="006D5D5E" w:rsidRPr="00D21883" w:rsidRDefault="00D21883" w:rsidP="006D5D5E">
      <w:pPr>
        <w:pStyle w:val="Brdtekst"/>
        <w:rPr>
          <w:rFonts w:asciiTheme="minorHAnsi" w:hAnsiTheme="minorHAnsi" w:cstheme="minorHAnsi"/>
          <w:color w:val="808080" w:themeColor="background1" w:themeShade="80"/>
          <w:lang w:val="da-DK"/>
        </w:rPr>
      </w:pPr>
      <w:r>
        <w:rPr>
          <w:rFonts w:asciiTheme="minorHAnsi" w:hAnsiTheme="minorHAnsi" w:cstheme="minorHAnsi"/>
          <w:color w:val="808080" w:themeColor="background1" w:themeShade="80"/>
          <w:lang w:val="da-DK"/>
        </w:rPr>
        <w:t>S</w:t>
      </w:r>
      <w:r w:rsidR="006D5D5E" w:rsidRPr="00D21883">
        <w:rPr>
          <w:rFonts w:asciiTheme="minorHAnsi" w:hAnsiTheme="minorHAnsi" w:cstheme="minorHAnsi"/>
          <w:color w:val="808080" w:themeColor="background1" w:themeShade="80"/>
          <w:lang w:val="da-DK"/>
        </w:rPr>
        <w:t xml:space="preserve">om nævnt ovenfor har </w:t>
      </w:r>
      <w:proofErr w:type="spellStart"/>
      <w:r w:rsidR="006D5D5E" w:rsidRPr="00D21883">
        <w:rPr>
          <w:rFonts w:asciiTheme="minorHAnsi" w:hAnsiTheme="minorHAnsi" w:cstheme="minorHAnsi"/>
          <w:color w:val="808080" w:themeColor="background1" w:themeShade="80"/>
          <w:lang w:val="da-DK"/>
        </w:rPr>
        <w:t>AIFer</w:t>
      </w:r>
      <w:proofErr w:type="spellEnd"/>
      <w:r w:rsidR="006D5D5E" w:rsidRPr="00D21883">
        <w:rPr>
          <w:rFonts w:asciiTheme="minorHAnsi" w:hAnsiTheme="minorHAnsi" w:cstheme="minorHAnsi"/>
          <w:color w:val="808080" w:themeColor="background1" w:themeShade="80"/>
          <w:lang w:val="da-DK"/>
        </w:rPr>
        <w:t xml:space="preserve"> en mindre likviditet i markedet end ved investering i traditionelle aktiver. </w:t>
      </w:r>
      <w:r w:rsidR="006D5D5E" w:rsidRPr="007C685D">
        <w:rPr>
          <w:rFonts w:asciiTheme="minorHAnsi" w:hAnsiTheme="minorHAnsi" w:cstheme="minorHAnsi"/>
          <w:color w:val="808080" w:themeColor="background1" w:themeShade="80"/>
          <w:lang w:val="da-DK"/>
        </w:rPr>
        <w:t xml:space="preserve">Du må derfor ikke forvente en løbende prisfastsættelse af </w:t>
      </w:r>
      <w:proofErr w:type="spellStart"/>
      <w:r w:rsidR="006D5D5E" w:rsidRPr="007C685D">
        <w:rPr>
          <w:rFonts w:asciiTheme="minorHAnsi" w:hAnsiTheme="minorHAnsi" w:cstheme="minorHAnsi"/>
          <w:color w:val="808080" w:themeColor="background1" w:themeShade="80"/>
          <w:lang w:val="da-DK"/>
        </w:rPr>
        <w:t>AIFer</w:t>
      </w:r>
      <w:proofErr w:type="spellEnd"/>
      <w:r w:rsidR="006D5D5E" w:rsidRPr="007C685D">
        <w:rPr>
          <w:rFonts w:asciiTheme="minorHAnsi" w:hAnsiTheme="minorHAnsi" w:cstheme="minorHAnsi"/>
          <w:color w:val="808080" w:themeColor="background1" w:themeShade="80"/>
          <w:lang w:val="da-DK"/>
        </w:rPr>
        <w:t xml:space="preserve">, og hvis der er mulighed for at handle, kan prisen være væsentligt lavere end den indre værdi. Har en </w:t>
      </w:r>
      <w:proofErr w:type="gramStart"/>
      <w:r w:rsidR="006D5D5E" w:rsidRPr="007C685D">
        <w:rPr>
          <w:rFonts w:asciiTheme="minorHAnsi" w:hAnsiTheme="minorHAnsi" w:cstheme="minorHAnsi"/>
          <w:color w:val="808080" w:themeColor="background1" w:themeShade="80"/>
          <w:lang w:val="da-DK"/>
        </w:rPr>
        <w:t>AIF mulighed</w:t>
      </w:r>
      <w:proofErr w:type="gramEnd"/>
      <w:r w:rsidR="006D5D5E" w:rsidRPr="007C685D">
        <w:rPr>
          <w:rFonts w:asciiTheme="minorHAnsi" w:hAnsiTheme="minorHAnsi" w:cstheme="minorHAnsi"/>
          <w:color w:val="808080" w:themeColor="background1" w:themeShade="80"/>
          <w:lang w:val="da-DK"/>
        </w:rPr>
        <w:t xml:space="preserve"> for indløsning, vil der også være fastsat regler herfor, herunder for frekvensen der som nævnt kan være månedlig eller årlig. Du løber derfor en risiko for ikke at kunne realisere din investering til en forventet værdi, hvis du ikke har mulighed for at afvente fx i perioder med markedsuro, og i sådanne </w:t>
      </w:r>
      <w:proofErr w:type="gramStart"/>
      <w:r w:rsidR="006D5D5E" w:rsidRPr="007C685D">
        <w:rPr>
          <w:rFonts w:asciiTheme="minorHAnsi" w:hAnsiTheme="minorHAnsi" w:cstheme="minorHAnsi"/>
          <w:color w:val="808080" w:themeColor="background1" w:themeShade="80"/>
          <w:lang w:val="da-DK"/>
        </w:rPr>
        <w:t>perioder</w:t>
      </w:r>
      <w:proofErr w:type="gramEnd"/>
      <w:r w:rsidR="006D5D5E" w:rsidRPr="007C685D">
        <w:rPr>
          <w:rFonts w:asciiTheme="minorHAnsi" w:hAnsiTheme="minorHAnsi" w:cstheme="minorHAnsi"/>
          <w:color w:val="808080" w:themeColor="background1" w:themeShade="80"/>
          <w:lang w:val="da-DK"/>
        </w:rPr>
        <w:t xml:space="preserve"> kan værdien falde yderligere.</w:t>
      </w:r>
    </w:p>
    <w:p w14:paraId="7C366B3A"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4EBC9092" w14:textId="77777777" w:rsidR="006D5D5E" w:rsidRPr="007C685D" w:rsidRDefault="006D5D5E" w:rsidP="006D5D5E">
      <w:pPr>
        <w:pStyle w:val="Brdtekst"/>
        <w:rPr>
          <w:rFonts w:asciiTheme="minorHAnsi" w:hAnsiTheme="minorHAnsi" w:cstheme="minorHAnsi"/>
          <w:b/>
          <w:bCs/>
          <w:color w:val="808080" w:themeColor="background1" w:themeShade="80"/>
          <w:lang w:val="da-DK"/>
        </w:rPr>
      </w:pPr>
      <w:r w:rsidRPr="007C685D">
        <w:rPr>
          <w:rFonts w:asciiTheme="minorHAnsi" w:hAnsiTheme="minorHAnsi" w:cstheme="minorHAnsi"/>
          <w:b/>
          <w:bCs/>
          <w:lang w:val="da-DK"/>
        </w:rPr>
        <w:t xml:space="preserve">Omkostninger </w:t>
      </w:r>
    </w:p>
    <w:p w14:paraId="33031EA9" w14:textId="719775B5"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Der er omkostninger forbundet med at investere i en AIF. Omkostningerne vises ofte i nøgletallet 'Årlige omkostninger i procent' (ÅOP). ÅOP dækker over </w:t>
      </w:r>
      <w:proofErr w:type="spellStart"/>
      <w:r w:rsidRPr="007C685D">
        <w:rPr>
          <w:rFonts w:asciiTheme="minorHAnsi" w:hAnsiTheme="minorHAnsi" w:cstheme="minorHAnsi"/>
          <w:color w:val="808080" w:themeColor="background1" w:themeShade="80"/>
          <w:lang w:val="da-DK"/>
        </w:rPr>
        <w:t>administrations</w:t>
      </w:r>
      <w:r w:rsidR="00D21883" w:rsidRPr="007C685D">
        <w:rPr>
          <w:rFonts w:asciiTheme="minorHAnsi" w:hAnsiTheme="minorHAnsi" w:cstheme="minorHAnsi"/>
          <w:color w:val="808080" w:themeColor="background1" w:themeShade="80"/>
          <w:lang w:val="da-DK"/>
        </w:rPr>
        <w:t>-</w:t>
      </w:r>
      <w:r w:rsidRPr="007C685D">
        <w:rPr>
          <w:rFonts w:asciiTheme="minorHAnsi" w:hAnsiTheme="minorHAnsi" w:cstheme="minorHAnsi"/>
          <w:color w:val="808080" w:themeColor="background1" w:themeShade="80"/>
          <w:lang w:val="da-DK"/>
        </w:rPr>
        <w:t>omkostninger</w:t>
      </w:r>
      <w:proofErr w:type="spellEnd"/>
      <w:r w:rsidRPr="007C685D">
        <w:rPr>
          <w:rFonts w:asciiTheme="minorHAnsi" w:hAnsiTheme="minorHAnsi" w:cstheme="minorHAnsi"/>
          <w:color w:val="808080" w:themeColor="background1" w:themeShade="80"/>
          <w:lang w:val="da-DK"/>
        </w:rPr>
        <w:t xml:space="preserve"> inklusive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handelsomkostninger, investors omkostninger i forbindelse med indtræden og udtræden af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og eventuelt såkaldte performance </w:t>
      </w:r>
      <w:proofErr w:type="spellStart"/>
      <w:r w:rsidRPr="007C685D">
        <w:rPr>
          <w:rFonts w:asciiTheme="minorHAnsi" w:hAnsiTheme="minorHAnsi" w:cstheme="minorHAnsi"/>
          <w:color w:val="808080" w:themeColor="background1" w:themeShade="80"/>
          <w:lang w:val="da-DK"/>
        </w:rPr>
        <w:t>fees</w:t>
      </w:r>
      <w:proofErr w:type="spellEnd"/>
      <w:r w:rsidRPr="007C685D">
        <w:rPr>
          <w:rFonts w:asciiTheme="minorHAnsi" w:hAnsiTheme="minorHAnsi" w:cstheme="minorHAnsi"/>
          <w:color w:val="808080" w:themeColor="background1" w:themeShade="80"/>
          <w:lang w:val="da-DK"/>
        </w:rPr>
        <w:t xml:space="preserve">, som er en bonus til forvalteren, som kommer til udbetaling, hvis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opnår nogle på forhånd fastsatte afkastmål. Investors gennemsnitlige tidshorisont er i ÅOP sat til syv år. Du bør sætte dig grundigt ind i den </w:t>
      </w:r>
      <w:r w:rsidRPr="007C685D">
        <w:rPr>
          <w:rFonts w:asciiTheme="minorHAnsi" w:hAnsiTheme="minorHAnsi" w:cstheme="minorHAnsi"/>
          <w:color w:val="808080" w:themeColor="background1" w:themeShade="80"/>
          <w:lang w:val="da-DK"/>
        </w:rPr>
        <w:t xml:space="preserve">pågældende </w:t>
      </w:r>
      <w:proofErr w:type="spellStart"/>
      <w:r w:rsidRPr="007C685D">
        <w:rPr>
          <w:rFonts w:asciiTheme="minorHAnsi" w:hAnsiTheme="minorHAnsi" w:cstheme="minorHAnsi"/>
          <w:color w:val="808080" w:themeColor="background1" w:themeShade="80"/>
          <w:lang w:val="da-DK"/>
        </w:rPr>
        <w:t>AIFs</w:t>
      </w:r>
      <w:proofErr w:type="spellEnd"/>
      <w:r w:rsidRPr="007C685D">
        <w:rPr>
          <w:rFonts w:asciiTheme="minorHAnsi" w:hAnsiTheme="minorHAnsi" w:cstheme="minorHAnsi"/>
          <w:color w:val="808080" w:themeColor="background1" w:themeShade="80"/>
          <w:lang w:val="da-DK"/>
        </w:rPr>
        <w:t xml:space="preserve"> omkostningsstruktur, før du investerer. </w:t>
      </w:r>
    </w:p>
    <w:p w14:paraId="793C7551" w14:textId="77777777" w:rsidR="006D5D5E" w:rsidRPr="007C685D" w:rsidRDefault="006D5D5E" w:rsidP="006D5D5E">
      <w:pPr>
        <w:pStyle w:val="Brdtekst"/>
        <w:rPr>
          <w:rFonts w:asciiTheme="minorHAnsi" w:hAnsiTheme="minorHAnsi" w:cstheme="minorHAnsi"/>
          <w:b/>
          <w:bCs/>
          <w:lang w:val="da-DK"/>
        </w:rPr>
      </w:pPr>
    </w:p>
    <w:p w14:paraId="5DBC67AB" w14:textId="1F6DA4B5" w:rsidR="006D5D5E" w:rsidRPr="004105A1" w:rsidRDefault="006D5D5E" w:rsidP="006D5D5E">
      <w:pPr>
        <w:pStyle w:val="Brdtekst"/>
        <w:rPr>
          <w:rFonts w:asciiTheme="minorHAnsi" w:hAnsiTheme="minorHAnsi" w:cstheme="minorHAnsi"/>
          <w:b/>
          <w:bCs/>
          <w:color w:val="808080" w:themeColor="background1" w:themeShade="80"/>
          <w:lang w:val="da-DK"/>
        </w:rPr>
      </w:pPr>
      <w:r w:rsidRPr="004105A1">
        <w:rPr>
          <w:rFonts w:asciiTheme="minorHAnsi" w:hAnsiTheme="minorHAnsi" w:cstheme="minorHAnsi"/>
          <w:b/>
          <w:bCs/>
          <w:lang w:val="da-DK"/>
        </w:rPr>
        <w:t xml:space="preserve">Skat </w:t>
      </w:r>
    </w:p>
    <w:p w14:paraId="1FE1EF87" w14:textId="213A3370" w:rsidR="006D5D5E" w:rsidRPr="007C685D" w:rsidRDefault="006D5D5E" w:rsidP="006D5D5E">
      <w:pPr>
        <w:pStyle w:val="Brdtekst"/>
        <w:rPr>
          <w:rFonts w:asciiTheme="minorHAnsi" w:hAnsiTheme="minorHAnsi" w:cstheme="minorHAnsi"/>
          <w:color w:val="808080" w:themeColor="background1" w:themeShade="80"/>
          <w:lang w:val="da-DK"/>
        </w:rPr>
      </w:pPr>
      <w:r w:rsidRPr="007C685D">
        <w:rPr>
          <w:rFonts w:asciiTheme="minorHAnsi" w:hAnsiTheme="minorHAnsi" w:cstheme="minorHAnsi"/>
          <w:color w:val="808080" w:themeColor="background1" w:themeShade="80"/>
          <w:lang w:val="da-DK"/>
        </w:rPr>
        <w:t xml:space="preserve">Den skattemæssige behandling af afkast fra </w:t>
      </w: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er forskellig, alt efter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juridiske form, samt investors individuelle forhold; fx hvilken type midler der investeres (frie midler, pensionsopsparing, selskabs- og virksomhedsmidler mv.). Den skattemæssige behandling kan også ændre sig som følge af ændrede skatteregler. Vi anbefaler, at du kontakter en </w:t>
      </w:r>
      <w:r w:rsidR="007C685D" w:rsidRPr="007C685D">
        <w:rPr>
          <w:rFonts w:asciiTheme="minorHAnsi" w:hAnsiTheme="minorHAnsi" w:cstheme="minorHAnsi"/>
          <w:color w:val="808080" w:themeColor="background1" w:themeShade="80"/>
          <w:lang w:val="da-DK"/>
        </w:rPr>
        <w:t>s</w:t>
      </w:r>
      <w:r w:rsidR="007C685D">
        <w:rPr>
          <w:rFonts w:asciiTheme="minorHAnsi" w:hAnsiTheme="minorHAnsi" w:cstheme="minorHAnsi"/>
          <w:color w:val="808080" w:themeColor="background1" w:themeShade="80"/>
          <w:lang w:val="da-DK"/>
        </w:rPr>
        <w:t>katte</w:t>
      </w:r>
      <w:r w:rsidRPr="007C685D">
        <w:rPr>
          <w:rFonts w:asciiTheme="minorHAnsi" w:hAnsiTheme="minorHAnsi" w:cstheme="minorHAnsi"/>
          <w:color w:val="808080" w:themeColor="background1" w:themeShade="80"/>
          <w:lang w:val="da-DK"/>
        </w:rPr>
        <w:t xml:space="preserve">rådgiver om skattemæssige konsekvenser af en investering. </w:t>
      </w:r>
    </w:p>
    <w:p w14:paraId="39AED0CE" w14:textId="77777777" w:rsidR="006D5D5E" w:rsidRPr="007C685D" w:rsidRDefault="006D5D5E" w:rsidP="006D5D5E">
      <w:pPr>
        <w:pStyle w:val="Brdtekst"/>
        <w:rPr>
          <w:rFonts w:asciiTheme="minorHAnsi" w:hAnsiTheme="minorHAnsi" w:cstheme="minorHAnsi"/>
          <w:color w:val="808080" w:themeColor="background1" w:themeShade="80"/>
          <w:lang w:val="da-DK"/>
        </w:rPr>
      </w:pPr>
    </w:p>
    <w:p w14:paraId="028D429C" w14:textId="594333C6" w:rsidR="006D5D5E" w:rsidRPr="007C685D" w:rsidRDefault="006D5D5E" w:rsidP="006D5D5E">
      <w:pPr>
        <w:pStyle w:val="Brdtekst"/>
        <w:rPr>
          <w:rFonts w:asciiTheme="minorHAnsi" w:hAnsiTheme="minorHAnsi" w:cstheme="minorHAnsi"/>
          <w:b/>
          <w:bCs/>
          <w:lang w:val="da-DK"/>
        </w:rPr>
      </w:pPr>
      <w:r w:rsidRPr="007C685D">
        <w:rPr>
          <w:rFonts w:asciiTheme="minorHAnsi" w:hAnsiTheme="minorHAnsi" w:cstheme="minorHAnsi"/>
          <w:b/>
          <w:bCs/>
          <w:lang w:val="da-DK"/>
        </w:rPr>
        <w:t xml:space="preserve">Prospekt og </w:t>
      </w:r>
      <w:r w:rsidR="00D21883" w:rsidRPr="007C685D">
        <w:rPr>
          <w:rFonts w:asciiTheme="minorHAnsi" w:hAnsiTheme="minorHAnsi" w:cstheme="minorHAnsi"/>
          <w:b/>
          <w:bCs/>
          <w:lang w:val="da-DK"/>
        </w:rPr>
        <w:t>v</w:t>
      </w:r>
      <w:r w:rsidRPr="007C685D">
        <w:rPr>
          <w:rFonts w:asciiTheme="minorHAnsi" w:hAnsiTheme="minorHAnsi" w:cstheme="minorHAnsi"/>
          <w:b/>
          <w:bCs/>
          <w:lang w:val="da-DK"/>
        </w:rPr>
        <w:t xml:space="preserve">æsentlig investorinformation </w:t>
      </w:r>
    </w:p>
    <w:p w14:paraId="00411100" w14:textId="77777777" w:rsidR="006D5D5E" w:rsidRPr="007C685D" w:rsidRDefault="006D5D5E" w:rsidP="006D5D5E">
      <w:pPr>
        <w:pStyle w:val="Brdtekst"/>
        <w:rPr>
          <w:color w:val="808080" w:themeColor="background1" w:themeShade="80"/>
          <w:lang w:val="da-DK"/>
        </w:rPr>
      </w:pPr>
      <w:proofErr w:type="spellStart"/>
      <w:r w:rsidRPr="007C685D">
        <w:rPr>
          <w:rFonts w:asciiTheme="minorHAnsi" w:hAnsiTheme="minorHAnsi" w:cstheme="minorHAnsi"/>
          <w:color w:val="808080" w:themeColor="background1" w:themeShade="80"/>
          <w:lang w:val="da-DK"/>
        </w:rPr>
        <w:t>AIFer</w:t>
      </w:r>
      <w:proofErr w:type="spellEnd"/>
      <w:r w:rsidRPr="007C685D">
        <w:rPr>
          <w:rFonts w:asciiTheme="minorHAnsi" w:hAnsiTheme="minorHAnsi" w:cstheme="minorHAnsi"/>
          <w:color w:val="808080" w:themeColor="background1" w:themeShade="80"/>
          <w:lang w:val="da-DK"/>
        </w:rPr>
        <w:t xml:space="preserve">, der markedsføres til detailkunder, skal udarbejde et dokument med væsentlig investorinformation, der giver et godt overblik over </w:t>
      </w:r>
      <w:proofErr w:type="spellStart"/>
      <w:r w:rsidRPr="007C685D">
        <w:rPr>
          <w:rFonts w:asciiTheme="minorHAnsi" w:hAnsiTheme="minorHAnsi" w:cstheme="minorHAnsi"/>
          <w:color w:val="808080" w:themeColor="background1" w:themeShade="80"/>
          <w:lang w:val="da-DK"/>
        </w:rPr>
        <w:t>AIFens</w:t>
      </w:r>
      <w:proofErr w:type="spellEnd"/>
      <w:r w:rsidRPr="007C685D">
        <w:rPr>
          <w:rFonts w:asciiTheme="minorHAnsi" w:hAnsiTheme="minorHAnsi" w:cstheme="minorHAnsi"/>
          <w:color w:val="808080" w:themeColor="background1" w:themeShade="80"/>
          <w:lang w:val="da-DK"/>
        </w:rPr>
        <w:t xml:space="preserve"> væsentlige egenskaber. Den enkelte AIF vil normalt også udarbejde et prospekt med en detaljeret beskrivelse af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I disse dokumenter kan du læse detaljeret om investeringsstrategien og om, hvor store risici </w:t>
      </w:r>
      <w:proofErr w:type="spellStart"/>
      <w:r w:rsidRPr="007C685D">
        <w:rPr>
          <w:rFonts w:asciiTheme="minorHAnsi" w:hAnsiTheme="minorHAnsi" w:cstheme="minorHAnsi"/>
          <w:color w:val="808080" w:themeColor="background1" w:themeShade="80"/>
          <w:lang w:val="da-DK"/>
        </w:rPr>
        <w:t>AIFen</w:t>
      </w:r>
      <w:proofErr w:type="spellEnd"/>
      <w:r w:rsidRPr="007C685D">
        <w:rPr>
          <w:rFonts w:asciiTheme="minorHAnsi" w:hAnsiTheme="minorHAnsi" w:cstheme="minorHAnsi"/>
          <w:color w:val="808080" w:themeColor="background1" w:themeShade="80"/>
          <w:lang w:val="da-DK"/>
        </w:rPr>
        <w:t xml:space="preserve"> må tage. Det er vigtigt, at du som investor sætter dig grundigt ind i dette materiale, før du beslutter dig for at investere</w:t>
      </w:r>
      <w:r w:rsidRPr="007C685D">
        <w:rPr>
          <w:color w:val="808080" w:themeColor="background1" w:themeShade="80"/>
          <w:lang w:val="da-DK"/>
        </w:rPr>
        <w:t>.</w:t>
      </w:r>
    </w:p>
    <w:p w14:paraId="6AAF72DF" w14:textId="77777777" w:rsidR="009333B4" w:rsidRPr="00E3140B" w:rsidRDefault="009333B4" w:rsidP="009333B4">
      <w:pPr>
        <w:pStyle w:val="Brdtekst"/>
        <w:spacing w:line="244" w:lineRule="auto"/>
        <w:rPr>
          <w:rFonts w:asciiTheme="minorHAnsi" w:hAnsiTheme="minorHAnsi"/>
          <w:color w:val="808080" w:themeColor="background1" w:themeShade="80"/>
          <w:lang w:val="da-DK"/>
        </w:rPr>
      </w:pPr>
    </w:p>
    <w:p w14:paraId="67D6CC85" w14:textId="77777777" w:rsidR="009333B4" w:rsidRPr="00E23F6E" w:rsidRDefault="009333B4" w:rsidP="009333B4">
      <w:pPr>
        <w:pStyle w:val="Brdtekst"/>
        <w:spacing w:line="244" w:lineRule="auto"/>
        <w:rPr>
          <w:rFonts w:asciiTheme="minorHAnsi" w:hAnsiTheme="minorHAnsi"/>
          <w:color w:val="808080" w:themeColor="background1" w:themeShade="80"/>
          <w:lang w:val="da-DK"/>
        </w:rPr>
      </w:pPr>
    </w:p>
    <w:p w14:paraId="3670FFA8" w14:textId="77777777" w:rsidR="009333B4" w:rsidRPr="00AD6607" w:rsidRDefault="009333B4" w:rsidP="009333B4">
      <w:pPr>
        <w:pStyle w:val="Brdtekst"/>
        <w:spacing w:line="244" w:lineRule="auto"/>
        <w:rPr>
          <w:rFonts w:asciiTheme="minorHAnsi" w:hAnsiTheme="minorHAnsi"/>
          <w:color w:val="808080" w:themeColor="background1" w:themeShade="80"/>
          <w:lang w:val="da-DK"/>
        </w:rPr>
      </w:pPr>
    </w:p>
    <w:p w14:paraId="280C94BE" w14:textId="77777777" w:rsidR="009333B4" w:rsidRPr="006133A9" w:rsidRDefault="009333B4" w:rsidP="009333B4">
      <w:pPr>
        <w:pStyle w:val="Brdtekst"/>
        <w:spacing w:line="244" w:lineRule="auto"/>
        <w:rPr>
          <w:rFonts w:asciiTheme="minorHAnsi" w:hAnsiTheme="minorHAnsi"/>
          <w:color w:val="808080" w:themeColor="background1" w:themeShade="80"/>
          <w:lang w:val="da-DK"/>
        </w:rPr>
      </w:pPr>
    </w:p>
    <w:p w14:paraId="05B30628" w14:textId="77777777" w:rsidR="009333B4" w:rsidRPr="006133A9" w:rsidRDefault="009333B4" w:rsidP="009333B4">
      <w:pPr>
        <w:pStyle w:val="Brdtekst"/>
        <w:spacing w:line="244" w:lineRule="auto"/>
        <w:rPr>
          <w:rFonts w:asciiTheme="minorHAnsi" w:hAnsiTheme="minorHAnsi"/>
          <w:color w:val="808080" w:themeColor="background1" w:themeShade="80"/>
          <w:lang w:val="da-DK"/>
        </w:rPr>
      </w:pPr>
    </w:p>
    <w:p w14:paraId="3FFFEACC" w14:textId="77777777" w:rsidR="009333B4" w:rsidRPr="00CB5FC1" w:rsidRDefault="009333B4" w:rsidP="009333B4">
      <w:pPr>
        <w:pStyle w:val="Brdtekst"/>
        <w:spacing w:line="244" w:lineRule="auto"/>
        <w:rPr>
          <w:rFonts w:asciiTheme="minorHAnsi" w:hAnsiTheme="minorHAnsi"/>
          <w:color w:val="808080" w:themeColor="background1" w:themeShade="80"/>
          <w:lang w:val="da-DK"/>
        </w:rPr>
      </w:pPr>
    </w:p>
    <w:p w14:paraId="57DF6BC6" w14:textId="77777777" w:rsidR="009333B4" w:rsidRDefault="009333B4" w:rsidP="009333B4">
      <w:pPr>
        <w:pStyle w:val="Overskrift1"/>
        <w:spacing w:before="91"/>
        <w:ind w:left="0"/>
        <w:rPr>
          <w:rFonts w:asciiTheme="minorHAnsi" w:hAnsiTheme="minorHAnsi"/>
          <w:color w:val="000000" w:themeColor="text1"/>
          <w:lang w:val="da-DK"/>
        </w:rPr>
      </w:pPr>
    </w:p>
    <w:p w14:paraId="02A17163" w14:textId="77777777" w:rsidR="009333B4" w:rsidRPr="00971A87" w:rsidRDefault="009333B4" w:rsidP="009333B4">
      <w:pPr>
        <w:spacing w:after="0" w:line="240" w:lineRule="auto"/>
        <w:rPr>
          <w:color w:val="808080" w:themeColor="background1" w:themeShade="80"/>
        </w:rPr>
        <w:sectPr w:rsidR="009333B4" w:rsidRPr="00971A87" w:rsidSect="007304B0">
          <w:type w:val="continuous"/>
          <w:pgSz w:w="11906" w:h="16838"/>
          <w:pgMar w:top="1701" w:right="1134" w:bottom="1701" w:left="1134" w:header="708" w:footer="708" w:gutter="0"/>
          <w:cols w:num="3" w:space="562"/>
          <w:docGrid w:linePitch="360"/>
        </w:sectPr>
      </w:pPr>
    </w:p>
    <w:p w14:paraId="66C3F028" w14:textId="1E8FEC52" w:rsidR="00064457" w:rsidRDefault="006D5D5E"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702272" behindDoc="0" locked="0" layoutInCell="1" allowOverlap="1" wp14:anchorId="364914B5" wp14:editId="0D556FCC">
                <wp:simplePos x="0" y="0"/>
                <wp:positionH relativeFrom="margin">
                  <wp:align>left</wp:align>
                </wp:positionH>
                <wp:positionV relativeFrom="paragraph">
                  <wp:posOffset>1508402</wp:posOffset>
                </wp:positionV>
                <wp:extent cx="5562600" cy="752963"/>
                <wp:effectExtent l="0" t="0" r="0" b="9525"/>
                <wp:wrapNone/>
                <wp:docPr id="42" name="Gruppe 42"/>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4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87B2552" w14:textId="77777777" w:rsidR="009333B4" w:rsidRPr="00321A8B" w:rsidRDefault="009333B4" w:rsidP="009333B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538F29" w14:textId="77777777" w:rsidR="009333B4" w:rsidRPr="00321A8B" w:rsidRDefault="009333B4" w:rsidP="009333B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46" name="Group 2"/>
                        <wpg:cNvGrpSpPr>
                          <a:grpSpLocks/>
                        </wpg:cNvGrpSpPr>
                        <wpg:grpSpPr bwMode="auto">
                          <a:xfrm>
                            <a:off x="0" y="0"/>
                            <a:ext cx="1062355" cy="753248"/>
                            <a:chOff x="744" y="136"/>
                            <a:chExt cx="988" cy="854"/>
                          </a:xfrm>
                        </wpg:grpSpPr>
                        <wps:wsp>
                          <wps:cNvPr id="4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EA45" w14:textId="77777777" w:rsidR="009333B4" w:rsidRPr="00321A8B" w:rsidRDefault="009333B4" w:rsidP="009333B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57"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0335" w14:textId="77777777" w:rsidR="009333B4" w:rsidRPr="00321A8B" w:rsidRDefault="009333B4" w:rsidP="009333B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64914B5" id="Gruppe 42" o:spid="_x0000_s1026" style="position:absolute;margin-left:0;margin-top:118.75pt;width:438pt;height:59.3pt;z-index:251702272;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tTwwAAANsAAAAPAAAAZHJzL2Rvd25yZXYueG1sRI/NasJA&#10;FIX3Qt9huAV3OrEY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NdxrU8MAAADbAAAADwAA&#10;AAAAAAAAAAAAAAAHAgAAZHJzL2Rvd25yZXYueG1sUEsFBgAAAAADAAMAtwAAAPcCAAAAAA==&#10;" stroked="f">
                  <v:textbox style="mso-fit-shape-to-text:t">
                    <w:txbxContent>
                      <w:p w14:paraId="487B2552" w14:textId="77777777" w:rsidR="009333B4" w:rsidRPr="00321A8B" w:rsidRDefault="009333B4" w:rsidP="009333B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538F29" w14:textId="77777777" w:rsidR="009333B4" w:rsidRPr="00321A8B" w:rsidRDefault="009333B4" w:rsidP="009333B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239EA45" w14:textId="77777777" w:rsidR="009333B4" w:rsidRPr="00321A8B" w:rsidRDefault="009333B4" w:rsidP="009333B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5200335" w14:textId="77777777" w:rsidR="009333B4" w:rsidRPr="00321A8B" w:rsidRDefault="009333B4" w:rsidP="009333B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064457" w:rsidSect="006374AB">
      <w:type w:val="continuous"/>
      <w:pgSz w:w="11906" w:h="16838"/>
      <w:pgMar w:top="1304" w:right="964" w:bottom="130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66150D49"/>
    <w:multiLevelType w:val="hybridMultilevel"/>
    <w:tmpl w:val="2BAA7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2"/>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64457"/>
    <w:rsid w:val="000664E3"/>
    <w:rsid w:val="000971DC"/>
    <w:rsid w:val="00112881"/>
    <w:rsid w:val="0011688E"/>
    <w:rsid w:val="00142D8E"/>
    <w:rsid w:val="001470FF"/>
    <w:rsid w:val="00160C2F"/>
    <w:rsid w:val="00160D9A"/>
    <w:rsid w:val="00196DB3"/>
    <w:rsid w:val="001C2E4C"/>
    <w:rsid w:val="001D40BF"/>
    <w:rsid w:val="0022562B"/>
    <w:rsid w:val="0026194A"/>
    <w:rsid w:val="0032049E"/>
    <w:rsid w:val="003268E0"/>
    <w:rsid w:val="003602AC"/>
    <w:rsid w:val="003A2BD3"/>
    <w:rsid w:val="003A6357"/>
    <w:rsid w:val="003B0CC1"/>
    <w:rsid w:val="003B4A02"/>
    <w:rsid w:val="003D779E"/>
    <w:rsid w:val="003E316E"/>
    <w:rsid w:val="00405B38"/>
    <w:rsid w:val="004105A1"/>
    <w:rsid w:val="00416DD7"/>
    <w:rsid w:val="00434EA8"/>
    <w:rsid w:val="0044798B"/>
    <w:rsid w:val="00480C44"/>
    <w:rsid w:val="004B08A9"/>
    <w:rsid w:val="004B28D5"/>
    <w:rsid w:val="004F6FE0"/>
    <w:rsid w:val="00532235"/>
    <w:rsid w:val="005323DD"/>
    <w:rsid w:val="00537E32"/>
    <w:rsid w:val="005477D6"/>
    <w:rsid w:val="005560C3"/>
    <w:rsid w:val="005B54B8"/>
    <w:rsid w:val="006133A9"/>
    <w:rsid w:val="00624D82"/>
    <w:rsid w:val="006374AB"/>
    <w:rsid w:val="00644EE5"/>
    <w:rsid w:val="006A135D"/>
    <w:rsid w:val="006D5D5E"/>
    <w:rsid w:val="006F737A"/>
    <w:rsid w:val="007304B0"/>
    <w:rsid w:val="00755528"/>
    <w:rsid w:val="007909DE"/>
    <w:rsid w:val="007C685D"/>
    <w:rsid w:val="007D059F"/>
    <w:rsid w:val="008D4361"/>
    <w:rsid w:val="0091350E"/>
    <w:rsid w:val="009333B4"/>
    <w:rsid w:val="00971A87"/>
    <w:rsid w:val="00971D21"/>
    <w:rsid w:val="00974C60"/>
    <w:rsid w:val="00A17FB3"/>
    <w:rsid w:val="00A318A8"/>
    <w:rsid w:val="00A71EA9"/>
    <w:rsid w:val="00AA13D2"/>
    <w:rsid w:val="00AB3004"/>
    <w:rsid w:val="00AC06D6"/>
    <w:rsid w:val="00AD6607"/>
    <w:rsid w:val="00AE5EEC"/>
    <w:rsid w:val="00AE7B13"/>
    <w:rsid w:val="00B22F19"/>
    <w:rsid w:val="00B3410C"/>
    <w:rsid w:val="00B40E8D"/>
    <w:rsid w:val="00B552FD"/>
    <w:rsid w:val="00B87029"/>
    <w:rsid w:val="00C33C83"/>
    <w:rsid w:val="00C63936"/>
    <w:rsid w:val="00C908C4"/>
    <w:rsid w:val="00CA3EBD"/>
    <w:rsid w:val="00CB1817"/>
    <w:rsid w:val="00CB5FC1"/>
    <w:rsid w:val="00D07259"/>
    <w:rsid w:val="00D07A32"/>
    <w:rsid w:val="00D21883"/>
    <w:rsid w:val="00D41071"/>
    <w:rsid w:val="00D5202A"/>
    <w:rsid w:val="00D87C0D"/>
    <w:rsid w:val="00DC79DC"/>
    <w:rsid w:val="00E0040E"/>
    <w:rsid w:val="00E15B1E"/>
    <w:rsid w:val="00E23F6E"/>
    <w:rsid w:val="00E3140B"/>
    <w:rsid w:val="00E4135A"/>
    <w:rsid w:val="00EA41B4"/>
    <w:rsid w:val="00F5760F"/>
    <w:rsid w:val="00FC2ECA"/>
    <w:rsid w:val="00FE04D7"/>
    <w:rsid w:val="00FE1A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BEF"/>
  <w15:docId w15:val="{386D4DE5-86B9-4467-AA8D-60858022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34"/>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table" w:styleId="Gittertabel4-farve5">
    <w:name w:val="Grid Table 4 Accent 5"/>
    <w:basedOn w:val="Tabel-Normal"/>
    <w:uiPriority w:val="49"/>
    <w:rsid w:val="006D5D5E"/>
    <w:pPr>
      <w:spacing w:after="0" w:line="240" w:lineRule="auto"/>
    </w:pPr>
    <w:rPr>
      <w:rFonts w:ascii="Arial" w:hAnsi="Arial"/>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9837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9C2B-58C4-4A0A-874E-2C53A2D1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1276</Words>
  <Characters>7790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BEC</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Holm</dc:creator>
  <cp:lastModifiedBy>Henrik O. Juhl</cp:lastModifiedBy>
  <cp:revision>8</cp:revision>
  <cp:lastPrinted>2017-12-18T09:08:00Z</cp:lastPrinted>
  <dcterms:created xsi:type="dcterms:W3CDTF">2017-12-19T13:00:00Z</dcterms:created>
  <dcterms:modified xsi:type="dcterms:W3CDTF">2021-04-13T11:21:00Z</dcterms:modified>
</cp:coreProperties>
</file>